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6" w:rsidRPr="00B415CA" w:rsidRDefault="00741E5E" w:rsidP="000A63E6">
      <w:pPr>
        <w:pStyle w:val="a5"/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Внимание! Напоминаем о г</w:t>
      </w:r>
      <w:r w:rsidR="000A63E6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рафик</w:t>
      </w:r>
      <w:r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е</w:t>
      </w:r>
      <w:r w:rsidR="000A63E6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 xml:space="preserve"> приёма граждан </w:t>
      </w:r>
      <w:r w:rsidR="006E1EBC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у</w:t>
      </w:r>
      <w:r w:rsidR="000A63E6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 xml:space="preserve">правляющим Отделением </w:t>
      </w:r>
      <w:r w:rsidR="006E1EBC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ГУ-</w:t>
      </w:r>
      <w:r w:rsidR="00217787"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 xml:space="preserve">ПФР по КБР в </w:t>
      </w:r>
      <w:r w:rsidRPr="00B415CA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управлениях</w:t>
      </w:r>
    </w:p>
    <w:p w:rsidR="00783AF8" w:rsidRPr="00B415CA" w:rsidRDefault="00783AF8" w:rsidP="000A63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A63E6" w:rsidRPr="00B415CA" w:rsidRDefault="000A63E6" w:rsidP="000A63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A63E6" w:rsidRPr="00B415CA" w:rsidRDefault="005C4673" w:rsidP="000A63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0A63E6"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741E5E"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0A63E6"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0A63E6" w:rsidRPr="00B415CA" w:rsidRDefault="000A63E6" w:rsidP="000A63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415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Управляющим ГУ-Отделением ПФР по КБР Николаем Баковым утверждён график личного приёма граждан в </w:t>
      </w:r>
      <w:r w:rsidR="00B120DB"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правлениях ГУ-ОПФР по КБР </w:t>
      </w:r>
      <w:r w:rsidR="001F638A"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2017</w:t>
      </w:r>
      <w:r w:rsidR="001F638A"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году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Данный вид работы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прорабатывается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управляющим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и его заместителями 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в приоритетно</w:t>
      </w:r>
      <w:r w:rsidR="00E4245D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м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E4245D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порядке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. Работа с личными обращениями граждан позволяет выявить недоработки и наглядно оценивать качество работы всего фонда.</w:t>
      </w: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A63E6" w:rsidRPr="00B415CA" w:rsidRDefault="000A63E6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Благодаря изучению личного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мнения,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пожеланий и предложений 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граждан,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есть 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возможность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формирования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9E4377"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конкретных мер</w:t>
      </w:r>
      <w:r w:rsidRPr="00B415CA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, цель которых – создание максимально комфортных условий для пенсионеров и граждан, обратившихся в Пенсионный фонд по своему вопросу.</w:t>
      </w:r>
    </w:p>
    <w:p w:rsidR="00430C94" w:rsidRPr="00B415CA" w:rsidRDefault="00430C94" w:rsidP="000A63E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B74753" w:rsidRPr="00B415CA" w:rsidRDefault="00B74753" w:rsidP="00741E5E">
      <w:pPr>
        <w:pStyle w:val="a5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41E5E" w:rsidRPr="00B415CA" w:rsidRDefault="00741E5E" w:rsidP="009706E6">
      <w:pPr>
        <w:pStyle w:val="a5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9706E6" w:rsidRPr="00B415CA" w:rsidRDefault="009706E6" w:rsidP="009706E6">
      <w:pPr>
        <w:pStyle w:val="a5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B415CA">
        <w:rPr>
          <w:rFonts w:ascii="Arial" w:hAnsi="Arial" w:cs="Arial"/>
          <w:b/>
          <w:color w:val="595959" w:themeColor="text1" w:themeTint="A6"/>
          <w:sz w:val="28"/>
          <w:szCs w:val="24"/>
        </w:rPr>
        <w:t>ГРАФИК</w:t>
      </w:r>
    </w:p>
    <w:p w:rsidR="009706E6" w:rsidRPr="00B415CA" w:rsidRDefault="009706E6" w:rsidP="009706E6">
      <w:pPr>
        <w:pStyle w:val="a5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B415CA">
        <w:rPr>
          <w:rFonts w:ascii="Arial" w:hAnsi="Arial" w:cs="Arial"/>
          <w:b/>
          <w:color w:val="595959" w:themeColor="text1" w:themeTint="A6"/>
          <w:sz w:val="28"/>
          <w:szCs w:val="24"/>
        </w:rPr>
        <w:t>личного приема граждан Управляющим ГУ-ОПФР по КБР</w:t>
      </w:r>
    </w:p>
    <w:p w:rsidR="009706E6" w:rsidRPr="00B415CA" w:rsidRDefault="009706E6" w:rsidP="009706E6">
      <w:pPr>
        <w:pStyle w:val="a5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B415CA">
        <w:rPr>
          <w:rFonts w:ascii="Arial" w:hAnsi="Arial" w:cs="Arial"/>
          <w:b/>
          <w:color w:val="595959" w:themeColor="text1" w:themeTint="A6"/>
          <w:sz w:val="28"/>
          <w:szCs w:val="24"/>
        </w:rPr>
        <w:t>в Управлениях ГУ-ОПФР по КБР на 2017 год</w:t>
      </w:r>
    </w:p>
    <w:p w:rsidR="00934737" w:rsidRPr="00B415CA" w:rsidRDefault="00934737" w:rsidP="009706E6">
      <w:pPr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</w:p>
    <w:p w:rsidR="009706E6" w:rsidRPr="00B415CA" w:rsidRDefault="00934737" w:rsidP="009706E6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 xml:space="preserve">III 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</w:rPr>
        <w:t>квартал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5811"/>
      </w:tblGrid>
      <w:tr w:rsidR="00B415CA" w:rsidRPr="00B415CA" w:rsidTr="009706E6">
        <w:tc>
          <w:tcPr>
            <w:tcW w:w="675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приёма</w:t>
            </w:r>
          </w:p>
        </w:tc>
      </w:tr>
      <w:tr w:rsidR="00B415CA" w:rsidRPr="00B415CA" w:rsidTr="009706E6">
        <w:tc>
          <w:tcPr>
            <w:tcW w:w="10881" w:type="dxa"/>
            <w:gridSpan w:val="4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25.07.2017г.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Нальчике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Нальчик, ул. Чернышевского, 181 «А»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02.08.2017г.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Майском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Майский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ул. Энгельса, 63/4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09.08.2017г.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Чегемском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ул.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Баксанское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22 «А»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16.08.2017г.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Эльбрусском</w:t>
            </w:r>
            <w:proofErr w:type="gram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Тырныауз, пр. Эльбрусский, 52 «Б»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23.08.2017г.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п.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Кашхатау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.М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ечиева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132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06.09.2017г.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Урванском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Нарткала, ул. Ленина, д.33 «А»</w:t>
            </w:r>
          </w:p>
        </w:tc>
      </w:tr>
      <w:tr w:rsidR="00B415CA" w:rsidRPr="00B415CA" w:rsidTr="009706E6">
        <w:tc>
          <w:tcPr>
            <w:tcW w:w="675" w:type="dxa"/>
          </w:tcPr>
          <w:p w:rsidR="00741E5E" w:rsidRPr="00B415CA" w:rsidRDefault="00741E5E" w:rsidP="00741E5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14.09.2017г.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Терском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146</w:t>
            </w:r>
          </w:p>
        </w:tc>
      </w:tr>
      <w:tr w:rsidR="00741E5E" w:rsidRPr="00B415CA" w:rsidTr="009706E6">
        <w:tc>
          <w:tcPr>
            <w:tcW w:w="675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27.09.2017г.</w:t>
            </w:r>
          </w:p>
        </w:tc>
        <w:tc>
          <w:tcPr>
            <w:tcW w:w="2694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741E5E" w:rsidRPr="00B415CA" w:rsidRDefault="00741E5E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ул.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Хамгокова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22</w:t>
            </w:r>
          </w:p>
        </w:tc>
      </w:tr>
    </w:tbl>
    <w:p w:rsidR="00F807F2" w:rsidRPr="00B415CA" w:rsidRDefault="00F807F2" w:rsidP="009706E6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9706E6" w:rsidRPr="00B415CA" w:rsidRDefault="00F807F2" w:rsidP="009706E6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 xml:space="preserve">IV 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</w:rPr>
        <w:t>квартал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5811"/>
      </w:tblGrid>
      <w:tr w:rsidR="00B415CA" w:rsidRPr="00B415CA" w:rsidTr="009706E6">
        <w:tc>
          <w:tcPr>
            <w:tcW w:w="675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приёма</w:t>
            </w:r>
          </w:p>
        </w:tc>
      </w:tr>
      <w:tr w:rsidR="00B415CA" w:rsidRPr="00B415CA" w:rsidTr="009706E6">
        <w:tc>
          <w:tcPr>
            <w:tcW w:w="10881" w:type="dxa"/>
            <w:gridSpan w:val="4"/>
            <w:vAlign w:val="center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04.10.2017г.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Баксанском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Баксан, ул. Ленина, 72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11.10.2017г.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Зольском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г.п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Залукокоаже, ул. 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Комсомольская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 д.34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18.10.2017г.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Прохладненском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Прохладный, ул.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Боронтова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368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26.10.2017г.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Нальчике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Нальчик, ул. Чернышевского, 181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02.11.2017г.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Майском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Майский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ул. Энгельса, 63/4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09.11.2017г.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Чегемском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ул.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Баксанское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22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16.11.2017г.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Эльбрусском</w:t>
            </w:r>
            <w:proofErr w:type="gram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Тырныауз, пр. Эльбрусский, 52 «Б»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23.11.2017г.</w:t>
            </w:r>
          </w:p>
        </w:tc>
        <w:tc>
          <w:tcPr>
            <w:tcW w:w="2694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 в</w:t>
            </w:r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9706E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п.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Кашхатау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.М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ечиева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132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30.11.2017г.</w:t>
            </w:r>
          </w:p>
        </w:tc>
        <w:tc>
          <w:tcPr>
            <w:tcW w:w="2694" w:type="dxa"/>
          </w:tcPr>
          <w:p w:rsidR="009706E6" w:rsidRPr="00B415CA" w:rsidRDefault="009706E6" w:rsidP="00FF4614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УПФР ГУ-ОПФР по КБР в </w:t>
            </w:r>
          </w:p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Урванском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Нарткала, ул. Ленина, д.33 «А»</w:t>
            </w:r>
          </w:p>
        </w:tc>
      </w:tr>
      <w:tr w:rsidR="00B415CA" w:rsidRPr="00B415CA" w:rsidTr="009706E6">
        <w:tc>
          <w:tcPr>
            <w:tcW w:w="675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05.12.2017г.</w:t>
            </w:r>
          </w:p>
        </w:tc>
        <w:tc>
          <w:tcPr>
            <w:tcW w:w="2694" w:type="dxa"/>
          </w:tcPr>
          <w:p w:rsidR="009706E6" w:rsidRPr="00B415CA" w:rsidRDefault="009706E6" w:rsidP="00FF4614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УПФР ГУ-ОПФР по КБР в </w:t>
            </w:r>
          </w:p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Терском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9706E6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146 </w:t>
            </w:r>
          </w:p>
        </w:tc>
      </w:tr>
      <w:tr w:rsidR="009706E6" w:rsidRPr="00B415CA" w:rsidTr="009706E6">
        <w:tc>
          <w:tcPr>
            <w:tcW w:w="675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12.12.2017г.</w:t>
            </w:r>
          </w:p>
        </w:tc>
        <w:tc>
          <w:tcPr>
            <w:tcW w:w="2694" w:type="dxa"/>
          </w:tcPr>
          <w:p w:rsidR="009706E6" w:rsidRPr="00B415CA" w:rsidRDefault="009706E6" w:rsidP="00FF4614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5811" w:type="dxa"/>
          </w:tcPr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УПФР ГУ-ОПФР по КБР в </w:t>
            </w:r>
          </w:p>
          <w:p w:rsidR="009706E6" w:rsidRPr="00B415CA" w:rsidRDefault="009706E6" w:rsidP="00FF461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B415C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9706E6" w:rsidRPr="00B415CA" w:rsidRDefault="00741E5E" w:rsidP="00FF4614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ул. </w:t>
            </w:r>
            <w:proofErr w:type="spellStart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Хамгокова</w:t>
            </w:r>
            <w:proofErr w:type="spellEnd"/>
            <w:r w:rsidRPr="00B415C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2</w:t>
            </w:r>
          </w:p>
        </w:tc>
      </w:tr>
    </w:tbl>
    <w:p w:rsidR="00C2240D" w:rsidRPr="00B415CA" w:rsidRDefault="00B415CA" w:rsidP="00741E5E">
      <w:pPr>
        <w:rPr>
          <w:color w:val="595959" w:themeColor="text1" w:themeTint="A6"/>
        </w:rPr>
      </w:pP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# 316, Вебсайт: www.pfrf.ru/ot_kabbal/</w:t>
      </w:r>
    </w:p>
    <w:p w:rsidR="00741E5E" w:rsidRPr="00B415CA" w:rsidRDefault="00741E5E" w:rsidP="00AB54B1">
      <w:pPr>
        <w:spacing w:after="0"/>
        <w:ind w:firstLine="4820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415CA"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741E5E" w:rsidRPr="00B415CA" w:rsidSect="000A63E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E6"/>
    <w:rsid w:val="000A63E6"/>
    <w:rsid w:val="000E3B6E"/>
    <w:rsid w:val="0013247B"/>
    <w:rsid w:val="001F638A"/>
    <w:rsid w:val="00217787"/>
    <w:rsid w:val="00275746"/>
    <w:rsid w:val="002757F9"/>
    <w:rsid w:val="00430C94"/>
    <w:rsid w:val="005A102D"/>
    <w:rsid w:val="005C4673"/>
    <w:rsid w:val="00626997"/>
    <w:rsid w:val="006E1EBC"/>
    <w:rsid w:val="00741E5E"/>
    <w:rsid w:val="00783AF8"/>
    <w:rsid w:val="00825AED"/>
    <w:rsid w:val="00934737"/>
    <w:rsid w:val="009706E6"/>
    <w:rsid w:val="009E4377"/>
    <w:rsid w:val="00AB54B1"/>
    <w:rsid w:val="00B120DB"/>
    <w:rsid w:val="00B415CA"/>
    <w:rsid w:val="00B74753"/>
    <w:rsid w:val="00E4245D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6"/>
  </w:style>
  <w:style w:type="paragraph" w:styleId="1">
    <w:name w:val="heading 1"/>
    <w:basedOn w:val="a"/>
    <w:next w:val="a"/>
    <w:link w:val="10"/>
    <w:uiPriority w:val="9"/>
    <w:qFormat/>
    <w:rsid w:val="009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3E6"/>
    <w:pPr>
      <w:spacing w:after="0" w:line="240" w:lineRule="auto"/>
    </w:pPr>
  </w:style>
  <w:style w:type="table" w:styleId="a6">
    <w:name w:val="Table Grid"/>
    <w:basedOn w:val="a1"/>
    <w:uiPriority w:val="59"/>
    <w:rsid w:val="009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6"/>
  </w:style>
  <w:style w:type="paragraph" w:styleId="1">
    <w:name w:val="heading 1"/>
    <w:basedOn w:val="a"/>
    <w:next w:val="a"/>
    <w:link w:val="10"/>
    <w:uiPriority w:val="9"/>
    <w:qFormat/>
    <w:rsid w:val="009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3E6"/>
    <w:pPr>
      <w:spacing w:after="0" w:line="240" w:lineRule="auto"/>
    </w:pPr>
  </w:style>
  <w:style w:type="table" w:styleId="a6">
    <w:name w:val="Table Grid"/>
    <w:basedOn w:val="a1"/>
    <w:uiPriority w:val="59"/>
    <w:rsid w:val="009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21</cp:revision>
  <dcterms:created xsi:type="dcterms:W3CDTF">2017-01-26T08:52:00Z</dcterms:created>
  <dcterms:modified xsi:type="dcterms:W3CDTF">2017-07-21T08:24:00Z</dcterms:modified>
</cp:coreProperties>
</file>